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6958" w:rsidRPr="007F1D44" w:rsidRDefault="007F1D44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Общество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ограниченной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ответственностью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</w:p>
    <w:p w:rsidR="00EB6958" w:rsidRPr="007F1D44" w:rsidRDefault="00EB6958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6958" w:rsidRPr="007F1D44" w:rsidRDefault="007F1D44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  <w:r w:rsidRPr="007F1D44">
        <w:rPr>
          <w:rFonts w:hAnsi="Times New Roman" w:cs="Times New Roman"/>
          <w:color w:val="000000"/>
          <w:sz w:val="28"/>
          <w:szCs w:val="28"/>
        </w:rPr>
        <w:t>ПРИКАЗ</w:t>
      </w:r>
    </w:p>
    <w:p w:rsidR="00EB6958" w:rsidRPr="007F1D44" w:rsidRDefault="00EB6958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0"/>
        <w:gridCol w:w="8304"/>
      </w:tblGrid>
      <w:tr w:rsidR="00EB6958" w:rsidRPr="007F1D44" w:rsidTr="007F1D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58" w:rsidRPr="007F1D44" w:rsidRDefault="007F1D44" w:rsidP="007F1D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  <w:tc>
          <w:tcPr>
            <w:tcW w:w="84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58" w:rsidRPr="007F1D44" w:rsidRDefault="007F1D44" w:rsidP="007F1D4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88</w:t>
            </w:r>
          </w:p>
        </w:tc>
      </w:tr>
    </w:tbl>
    <w:p w:rsidR="00EB6958" w:rsidRPr="007F1D44" w:rsidRDefault="00EB6958" w:rsidP="007F1D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</w:p>
    <w:p w:rsidR="00EB6958" w:rsidRPr="007F1D44" w:rsidRDefault="007F1D44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создании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финансовых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</w:p>
    <w:p w:rsidR="00EB6958" w:rsidRPr="007F1D44" w:rsidRDefault="007F1D44" w:rsidP="007F1D4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</w:p>
    <w:p w:rsidR="00EB6958" w:rsidRPr="007F1D44" w:rsidRDefault="00EB6958" w:rsidP="007F1D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требованиями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Федеральных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законов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21.07.1997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116-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промышленной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опасных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производственных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объектов»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21.12.1994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68-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защите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населения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территорий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ситуаций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природного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техногенного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характера»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финансовых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приложениям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2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оснащения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нештатных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аварийно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спасательных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формирований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 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3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настоящему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приказу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Главному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бухгалтеру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Ветровой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3.1.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финансовых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локализации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последствий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аварий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размере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500 000,00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руб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Денежные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хранить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отдельном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расчетном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счете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3.2.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заяв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уполномоченного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согласованной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начальником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технического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включение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ежегодный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замены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начальника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технического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Михайлова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5.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Начальнику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технического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Михайлову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7F1D44">
        <w:rPr>
          <w:rFonts w:hAnsi="Times New Roman" w:cs="Times New Roman"/>
          <w:color w:val="000000"/>
          <w:sz w:val="28"/>
          <w:szCs w:val="28"/>
        </w:rPr>
        <w:t xml:space="preserve">5.1. </w:t>
      </w:r>
      <w:r w:rsidRPr="007F1D44">
        <w:rPr>
          <w:rFonts w:hAnsi="Times New Roman" w:cs="Times New Roman"/>
          <w:color w:val="000000"/>
          <w:sz w:val="28"/>
          <w:szCs w:val="28"/>
        </w:rPr>
        <w:t>Осуществлять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хранение</w:t>
      </w:r>
      <w:r w:rsidRPr="007F1D44">
        <w:rPr>
          <w:rFonts w:hAnsi="Times New Roman" w:cs="Times New Roman"/>
          <w:color w:val="000000"/>
          <w:sz w:val="28"/>
          <w:szCs w:val="28"/>
        </w:rPr>
        <w:t>:</w:t>
      </w:r>
    </w:p>
    <w:p w:rsidR="00EB6958" w:rsidRPr="007F1D44" w:rsidRDefault="007F1D44" w:rsidP="007F1D44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оснащения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нештатных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аварийно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спасательных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формирований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складе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1;</w:t>
      </w:r>
    </w:p>
    <w:p w:rsidR="00EB6958" w:rsidRPr="007F1D44" w:rsidRDefault="007F1D44" w:rsidP="007F1D44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защиты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раздельно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складе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2;</w:t>
      </w:r>
    </w:p>
    <w:p w:rsidR="00EB6958" w:rsidRPr="007F1D44" w:rsidRDefault="007F1D44" w:rsidP="007F1D44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7F1D44">
        <w:rPr>
          <w:rFonts w:hAnsi="Times New Roman" w:cs="Times New Roman"/>
          <w:color w:val="000000"/>
          <w:sz w:val="28"/>
          <w:szCs w:val="28"/>
        </w:rPr>
        <w:t>продуктов</w:t>
      </w:r>
      <w:proofErr w:type="spellEnd"/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1D44">
        <w:rPr>
          <w:rFonts w:hAnsi="Times New Roman" w:cs="Times New Roman"/>
          <w:color w:val="000000"/>
          <w:sz w:val="28"/>
          <w:szCs w:val="28"/>
        </w:rPr>
        <w:t>питания</w:t>
      </w:r>
      <w:proofErr w:type="spellEnd"/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–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F1D44">
        <w:rPr>
          <w:rFonts w:hAnsi="Times New Roman" w:cs="Times New Roman"/>
          <w:color w:val="000000"/>
          <w:sz w:val="28"/>
          <w:szCs w:val="28"/>
        </w:rPr>
        <w:t>на</w:t>
      </w:r>
      <w:proofErr w:type="spellEnd"/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складе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№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3;</w:t>
      </w:r>
    </w:p>
    <w:p w:rsidR="00EB6958" w:rsidRPr="007F1D44" w:rsidRDefault="007F1D44" w:rsidP="007F1D44">
      <w:pPr>
        <w:numPr>
          <w:ilvl w:val="0"/>
          <w:numId w:val="4"/>
        </w:numPr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</w:rPr>
      </w:pPr>
      <w:r w:rsidRPr="007F1D44">
        <w:rPr>
          <w:rFonts w:hAnsi="Times New Roman" w:cs="Times New Roman"/>
          <w:color w:val="000000"/>
          <w:sz w:val="28"/>
          <w:szCs w:val="28"/>
        </w:rPr>
        <w:t>нефтепродуктов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–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складе</w:t>
      </w:r>
      <w:r w:rsidRPr="007F1D44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</w:rPr>
        <w:t>ГСМ</w:t>
      </w:r>
      <w:r w:rsidRPr="007F1D44">
        <w:rPr>
          <w:rFonts w:hAnsi="Times New Roman" w:cs="Times New Roman"/>
          <w:color w:val="000000"/>
          <w:sz w:val="28"/>
          <w:szCs w:val="28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5.2.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хранение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соблюдени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установленных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требований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условиям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хранения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5.3.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ежегодную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комиссионную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оформлением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результатов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проверки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Проверку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запасов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защиты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5.4.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5.5.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уполномоченным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своевременную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подачу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заявок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бухгалтерию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выделение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6.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Главному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инженеру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Петрову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руководителю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службы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производственного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контроля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Сидорову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созданием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своевременным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пополнением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списанием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работой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проверке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7.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Уполномоченному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Запаснову</w:t>
      </w:r>
      <w:proofErr w:type="spellEnd"/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.: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7.1.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начальником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отдела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технического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B6958" w:rsidRPr="007F1D44" w:rsidRDefault="007F1D44" w:rsidP="007F1D4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контроли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ровать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созданные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своевременное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замену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списание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B6958" w:rsidRPr="007F1D44" w:rsidRDefault="007F1D44" w:rsidP="007F1D44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обеспечить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своевременную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подачу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заявок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бухгалтерию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выделение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денежных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средств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7.2.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Принимать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участие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работе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комиссии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проверке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состояния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7.3.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1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декабря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представля</w:t>
      </w:r>
      <w:bookmarkStart w:id="0" w:name="_GoBack"/>
      <w:bookmarkEnd w:id="0"/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информацию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накопленных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резервах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главному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инженеру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Петрову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7.4.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Освежение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пополнение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замену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резервов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материальных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ресурсов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отражать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ежегодном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плане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мероприятий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ООО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«Расчет»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вопросам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гражданской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обороны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предупреждения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ликвидации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чрезвычайных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ситуаций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обеспечения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пожарной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безопасности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7F1D44" w:rsidP="007F1D4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8.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7F1D44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B6958" w:rsidRPr="007F1D44" w:rsidRDefault="00EB6958" w:rsidP="007F1D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6958" w:rsidRPr="007F1D44" w:rsidRDefault="00EB6958" w:rsidP="007F1D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4"/>
        <w:gridCol w:w="5000"/>
      </w:tblGrid>
      <w:tr w:rsidR="00EB6958" w:rsidRPr="007F1D44" w:rsidTr="007F1D4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58" w:rsidRPr="007F1D44" w:rsidRDefault="007F1D44" w:rsidP="007F1D4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Генеральный</w:t>
            </w:r>
            <w:proofErr w:type="spellEnd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ООО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Расчет</w:t>
            </w:r>
            <w:proofErr w:type="spellEnd"/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6958" w:rsidRPr="007F1D44" w:rsidRDefault="007F1D44" w:rsidP="007F1D4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 w:rsidRPr="007F1D44">
              <w:rPr>
                <w:rFonts w:hAnsi="Times New Roman" w:cs="Times New Roman"/>
                <w:color w:val="000000"/>
                <w:sz w:val="28"/>
                <w:szCs w:val="28"/>
              </w:rPr>
              <w:t>Иванов</w:t>
            </w:r>
          </w:p>
        </w:tc>
      </w:tr>
    </w:tbl>
    <w:p w:rsidR="00EB6958" w:rsidRPr="007F1D44" w:rsidRDefault="00EB6958" w:rsidP="007F1D4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</w:p>
    <w:sectPr w:rsidR="00EB6958" w:rsidRPr="007F1D44" w:rsidSect="007F1D44">
      <w:pgSz w:w="11907" w:h="1683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08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96B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45418"/>
    <w:multiLevelType w:val="multilevel"/>
    <w:tmpl w:val="A7DE72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B5274"/>
    <w:multiLevelType w:val="multilevel"/>
    <w:tmpl w:val="DC868F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F1D44"/>
    <w:rsid w:val="00B73A5A"/>
    <w:rsid w:val="00E438A1"/>
    <w:rsid w:val="00EB695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B73F"/>
  <w15:docId w15:val="{95E90BC5-D56A-4D1F-84B7-5717DFED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2022-05-17T10:00:00Z</dcterms:modified>
</cp:coreProperties>
</file>